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 приказу МВД России</w:t>
      </w:r>
    </w:p>
    <w:p w:rsidR="00000000" w:rsidDel="00000000" w:rsidP="00000000" w:rsidRDefault="00000000" w:rsidRPr="00000000" w14:paraId="00000003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от 23 июня 2021 г. № 469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Форма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УВЕДОМЛЕНИЕ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 организованной перевозке группы детей автобусами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Информация об организаторе перевозки</w:t>
      </w:r>
    </w:p>
    <w:p w:rsidR="00000000" w:rsidDel="00000000" w:rsidP="00000000" w:rsidRDefault="00000000" w:rsidRPr="00000000" w14:paraId="0000000D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6.0" w:type="dxa"/>
        <w:jc w:val="left"/>
        <w:tblInd w:w="14.0" w:type="dxa"/>
        <w:tblLayout w:type="fixed"/>
        <w:tblLook w:val="0000"/>
      </w:tblPr>
      <w:tblGrid>
        <w:gridCol w:w="4303"/>
        <w:gridCol w:w="5893"/>
        <w:tblGridChange w:id="0">
          <w:tblGrid>
            <w:gridCol w:w="4303"/>
            <w:gridCol w:w="5893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1.1. Фамилия, имя, отчество (при наличии) физического лица, индивидуального предпринимателя или полное наименование юридического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1.2. 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1.3. Номер телефона и (или) факса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1.4. Адрес электронной почты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1.5. Идентификационный номер налогоплательщика (ИНН)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Информация о перевозчике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6.0" w:type="dxa"/>
        <w:jc w:val="left"/>
        <w:tblInd w:w="14.0" w:type="dxa"/>
        <w:tblLayout w:type="fixed"/>
        <w:tblLook w:val="0000"/>
      </w:tblPr>
      <w:tblGrid>
        <w:gridCol w:w="4303"/>
        <w:gridCol w:w="5893"/>
        <w:tblGridChange w:id="0">
          <w:tblGrid>
            <w:gridCol w:w="4303"/>
            <w:gridCol w:w="5893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2.1. 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2.2. Адрес в пределах места нахождения юридического лица или адрес регистрации по месту жительства (пребывания) индивидуального предпринимателя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2.3. Номер телефона и (или) факса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2.4. Адрес электронной почты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2.5. Идентификационный номер налогоплательщика (ИНН)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2.6. Номер и дата выдачи лицензии на осуществление перевозок пассажиров и иных лиц автобусами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2.7. Наименование лицензирующего органа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Информация об автобусе (автобусах)</w:t>
      </w:r>
    </w:p>
    <w:p w:rsidR="00000000" w:rsidDel="00000000" w:rsidP="00000000" w:rsidRDefault="00000000" w:rsidRPr="00000000" w14:paraId="0000002D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6.0" w:type="dxa"/>
        <w:jc w:val="left"/>
        <w:tblInd w:w="14.0" w:type="dxa"/>
        <w:tblLayout w:type="fixed"/>
        <w:tblLook w:val="0000"/>
      </w:tblPr>
      <w:tblGrid>
        <w:gridCol w:w="4303"/>
        <w:gridCol w:w="5893"/>
        <w:tblGridChange w:id="0">
          <w:tblGrid>
            <w:gridCol w:w="4303"/>
            <w:gridCol w:w="5893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3.1. Марка, модель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3.2. Государственный регистрационный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Информация о водителе (водителях)</w:t>
      </w:r>
    </w:p>
    <w:p w:rsidR="00000000" w:rsidDel="00000000" w:rsidP="00000000" w:rsidRDefault="00000000" w:rsidRPr="00000000" w14:paraId="0000003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6.0" w:type="dxa"/>
        <w:jc w:val="left"/>
        <w:tblInd w:w="14.0" w:type="dxa"/>
        <w:tblLayout w:type="fixed"/>
        <w:tblLook w:val="0000"/>
      </w:tblPr>
      <w:tblGrid>
        <w:gridCol w:w="4303"/>
        <w:gridCol w:w="5893"/>
        <w:tblGridChange w:id="0">
          <w:tblGrid>
            <w:gridCol w:w="4303"/>
            <w:gridCol w:w="5893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4.1. Фамилия, имя, отчество (при наличии), 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4.2. Номер водительского удостоверения, категории (подкатегории) на право управления транспортными средствами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4.3. Дата выдачи водительского удостоверения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4.4. Стаж работы в качестве водителя транспортного средства категории «D»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Сведения о маршруте перевозки</w:t>
      </w:r>
    </w:p>
    <w:p w:rsidR="00000000" w:rsidDel="00000000" w:rsidP="00000000" w:rsidRDefault="00000000" w:rsidRPr="00000000" w14:paraId="0000004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6.0" w:type="dxa"/>
        <w:jc w:val="left"/>
        <w:tblInd w:w="14.0" w:type="dxa"/>
        <w:tblLayout w:type="fixed"/>
        <w:tblLook w:val="0000"/>
      </w:tblPr>
      <w:tblGrid>
        <w:gridCol w:w="4303"/>
        <w:gridCol w:w="5893"/>
        <w:tblGridChange w:id="0">
          <w:tblGrid>
            <w:gridCol w:w="4303"/>
            <w:gridCol w:w="5893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5.1. Дата и время начала перевозки (в 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перевозок), пункт отправления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5.2. 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5.3. Пункт назначения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5.4. Места остановок (в случае организованной перевозки группы детей в междугородном сообщении)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Информация о лицах (кроме водителя (водителей)), находящихся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автобусе в процессе перевозки</w:t>
      </w:r>
    </w:p>
    <w:p w:rsidR="00000000" w:rsidDel="00000000" w:rsidP="00000000" w:rsidRDefault="00000000" w:rsidRPr="00000000" w14:paraId="0000004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6.0" w:type="dxa"/>
        <w:jc w:val="left"/>
        <w:tblInd w:w="14.0" w:type="dxa"/>
        <w:tblLayout w:type="fixed"/>
        <w:tblLook w:val="0000"/>
      </w:tblPr>
      <w:tblGrid>
        <w:gridCol w:w="4303"/>
        <w:gridCol w:w="5893"/>
        <w:tblGridChange w:id="0">
          <w:tblGrid>
            <w:gridCol w:w="4303"/>
            <w:gridCol w:w="5893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6.1. 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6.2. Фамилия, имя, отчество (при наличии) сопровождающего лица (сопровождающих лиц) и их номера телефонов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6.3. Фамилия, имя, отчество (при наличии) и номер телефона медицинского работника (в случае, установленном пунктом 11 Правил организованной перевозки группы детей автобусами, утвержденных постановлением Правительства Российской Федерации от 23 сентября 2020 г. № 1527)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567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Строки 2.1—2.5 не заполняются, если перевозчик является организатором перевозки.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jc w:val="center"/>
    </w:pPr>
    <w:rPr>
      <w:rFonts w:ascii="Arial" w:cs="Arial" w:eastAsia="Arial" w:hAnsi="Arial"/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 w:val="1"/>
    <w:rsid w:val="00F70C3C"/>
    <w:pPr>
      <w:autoSpaceDE w:val="0"/>
      <w:autoSpaceDN w:val="0"/>
      <w:adjustRightInd w:val="0"/>
      <w:spacing w:after="108" w:before="108"/>
      <w:jc w:val="center"/>
      <w:outlineLvl w:val="0"/>
    </w:pPr>
    <w:rPr>
      <w:rFonts w:ascii="Arial" w:cs="Arial" w:hAnsi="Arial"/>
      <w:b w:val="1"/>
      <w:bCs w:val="1"/>
      <w:color w:val="26282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9"/>
    <w:locked w:val="1"/>
    <w:rsid w:val="00F70C3C"/>
    <w:rPr>
      <w:rFonts w:ascii="Arial" w:cs="Arial" w:hAnsi="Arial"/>
      <w:b w:val="1"/>
      <w:bCs w:val="1"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link w:val="a3"/>
    <w:uiPriority w:val="99"/>
    <w:semiHidden w:val="1"/>
    <w:locked w:val="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link w:val="a5"/>
    <w:uiPriority w:val="99"/>
    <w:semiHidden w:val="1"/>
    <w:locked w:val="1"/>
    <w:rPr>
      <w:rFonts w:cs="Times New Roman"/>
      <w:sz w:val="24"/>
      <w:szCs w:val="24"/>
    </w:rPr>
  </w:style>
  <w:style w:type="character" w:styleId="a7" w:customStyle="1">
    <w:name w:val="Цветовое выделение"/>
    <w:uiPriority w:val="99"/>
    <w:rsid w:val="00E11F2D"/>
    <w:rPr>
      <w:b w:val="1"/>
      <w:color w:val="000080"/>
    </w:rPr>
  </w:style>
  <w:style w:type="character" w:styleId="a8" w:customStyle="1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styleId="aa" w:customStyle="1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cs="Courier New" w:hAnsi="Courier New"/>
    </w:rPr>
  </w:style>
  <w:style w:type="table" w:styleId="ab">
    <w:name w:val="Table Grid"/>
    <w:basedOn w:val="a1"/>
    <w:uiPriority w:val="99"/>
    <w:rsid w:val="00E11F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footnote text"/>
    <w:basedOn w:val="a"/>
    <w:link w:val="ad"/>
    <w:uiPriority w:val="99"/>
    <w:semiHidden w:val="1"/>
    <w:rsid w:val="000E276C"/>
    <w:rPr>
      <w:sz w:val="20"/>
      <w:szCs w:val="20"/>
    </w:rPr>
  </w:style>
  <w:style w:type="character" w:styleId="ad" w:customStyle="1">
    <w:name w:val="Текст сноски Знак"/>
    <w:link w:val="ac"/>
    <w:uiPriority w:val="99"/>
    <w:semiHidden w:val="1"/>
    <w:locked w:val="1"/>
    <w:rPr>
      <w:rFonts w:cs="Times New Roman"/>
      <w:sz w:val="20"/>
      <w:szCs w:val="20"/>
    </w:rPr>
  </w:style>
  <w:style w:type="character" w:styleId="ae">
    <w:name w:val="footnote reference"/>
    <w:uiPriority w:val="99"/>
    <w:semiHidden w:val="1"/>
    <w:rsid w:val="000E276C"/>
    <w:rPr>
      <w:rFonts w:cs="Times New Roman"/>
      <w:vertAlign w:val="superscript"/>
    </w:rPr>
  </w:style>
  <w:style w:type="paragraph" w:styleId="af" w:customStyle="1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cs="Arial" w:hAnsi="Arial"/>
      <w:color w:val="353842"/>
      <w:shd w:color="auto" w:fill="f0f0f0" w:val="clear"/>
    </w:rPr>
  </w:style>
  <w:style w:type="character" w:styleId="af0" w:customStyle="1">
    <w:name w:val="Продолжение ссылки"/>
    <w:uiPriority w:val="99"/>
    <w:rsid w:val="00AD31D0"/>
  </w:style>
  <w:style w:type="character" w:styleId="af1">
    <w:name w:val="Unresolved Mention"/>
    <w:uiPriority w:val="99"/>
    <w:semiHidden w:val="1"/>
    <w:unhideWhenUsed w:val="1"/>
    <w:rsid w:val="005160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nkAaV4IJnpSggBTHA5hnar3Uw==">CgMxLjAyCGguZ2pkZ3hzOAByITFHMlFRMWJONlk0XzMwRzMzUG1aa0luUGxNeldDVGQyZQ==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2021-06-02T05:54:00Z</dcterms:created>
  <dc:creator>tanya koksharova</dc:creator>
</cp:coreProperties>
</file>